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3273" w14:textId="6FBCCBC2" w:rsidR="00E87681" w:rsidRP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Ульяновская транспортная прокуратура</w:t>
      </w:r>
    </w:p>
    <w:p w14:paraId="203F7CC8" w14:textId="140A485D" w:rsid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Разъясняет изменения в законодательстве</w:t>
      </w:r>
    </w:p>
    <w:p w14:paraId="4639400C" w14:textId="77777777" w:rsidR="00B53A23" w:rsidRPr="00B53A23" w:rsidRDefault="00B53A23" w:rsidP="00B53A23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B53A23">
        <w:rPr>
          <w:rFonts w:ascii="Times New Roman" w:hAnsi="Times New Roman" w:cs="Times New Roman"/>
          <w:b/>
          <w:bCs/>
          <w:sz w:val="36"/>
          <w:szCs w:val="36"/>
        </w:rPr>
        <w:t>КОНСТИТУЦИОННЫЙ СТРОЙ. ОСНОВЫ ГОСУДАРСТВЕННОГО УПРАВЛЕНИЯ</w:t>
      </w:r>
    </w:p>
    <w:bookmarkEnd w:id="0"/>
    <w:p w14:paraId="1D5AF230" w14:textId="77777777" w:rsidR="00B53A23" w:rsidRPr="00B53A23" w:rsidRDefault="00B53A23" w:rsidP="00B53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A23">
        <w:rPr>
          <w:rFonts w:ascii="Times New Roman" w:hAnsi="Times New Roman" w:cs="Times New Roman"/>
          <w:bCs/>
          <w:sz w:val="28"/>
          <w:szCs w:val="28"/>
        </w:rPr>
        <w:t>Уточнен перечень актов,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</w:r>
    </w:p>
    <w:p w14:paraId="4509EF82" w14:textId="77777777" w:rsidR="00B53A23" w:rsidRPr="00B53A23" w:rsidRDefault="00B53A23" w:rsidP="00B53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A23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30.08.2022 N 1514"О внесении изменений в постановление Правительства Российской Федерации от 31 декабря 2020 г. N 2467"</w:t>
      </w:r>
    </w:p>
    <w:p w14:paraId="2936206D" w14:textId="77777777" w:rsidR="00B53A23" w:rsidRPr="00B53A23" w:rsidRDefault="00B53A23" w:rsidP="00B53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A23">
        <w:rPr>
          <w:rFonts w:ascii="Times New Roman" w:hAnsi="Times New Roman" w:cs="Times New Roman"/>
          <w:bCs/>
          <w:sz w:val="28"/>
          <w:szCs w:val="28"/>
        </w:rPr>
        <w:t>Продлен на год срок действия Постановления Правительства РФ от 17.07.1996 N 823 "О порядке государственного учета, пополнения, хранения, приобретения, продажи, пересылки, вывоза за пределы Российской Федерации и ввоза на ее территорию зоологических коллекций".</w:t>
      </w:r>
    </w:p>
    <w:p w14:paraId="1C86B30B" w14:textId="77777777" w:rsidR="00B53A23" w:rsidRPr="00B53A23" w:rsidRDefault="00B53A23" w:rsidP="00B53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A23">
        <w:rPr>
          <w:rFonts w:ascii="Times New Roman" w:hAnsi="Times New Roman" w:cs="Times New Roman"/>
          <w:bCs/>
          <w:sz w:val="28"/>
          <w:szCs w:val="28"/>
        </w:rPr>
        <w:t> </w:t>
      </w:r>
    </w:p>
    <w:p w14:paraId="768F5E5F" w14:textId="77777777" w:rsidR="00B53A23" w:rsidRPr="00B53A23" w:rsidRDefault="00B53A23" w:rsidP="00B53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A23">
        <w:rPr>
          <w:rFonts w:ascii="Times New Roman" w:hAnsi="Times New Roman" w:cs="Times New Roman"/>
          <w:bCs/>
          <w:sz w:val="28"/>
          <w:szCs w:val="28"/>
        </w:rPr>
        <w:t>Продлен срок действия Постановления Правительства РФ от 30.06.2021 N 1100 "О федеральном государственном санитарно-эпидемиологическом контроле (надзоре)"</w:t>
      </w:r>
    </w:p>
    <w:p w14:paraId="7524573F" w14:textId="77777777" w:rsidR="00B53A23" w:rsidRPr="00B53A23" w:rsidRDefault="00B53A23" w:rsidP="00B53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A23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31.08.2022 N 1516"О внесении изменения в пункт 5 постановления Правительства Российской Федерации от 30 июня 2021 г. N 1100"</w:t>
      </w:r>
    </w:p>
    <w:p w14:paraId="0E340C18" w14:textId="77777777" w:rsidR="00B53A23" w:rsidRPr="00B53A23" w:rsidRDefault="00B53A23" w:rsidP="00B53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A23">
        <w:rPr>
          <w:rFonts w:ascii="Times New Roman" w:hAnsi="Times New Roman" w:cs="Times New Roman"/>
          <w:bCs/>
          <w:sz w:val="28"/>
          <w:szCs w:val="28"/>
        </w:rPr>
        <w:t>Срок действия документа продлен с 1 сентября 2022 г. до 1 сентября 2024 г.</w:t>
      </w:r>
    </w:p>
    <w:p w14:paraId="7DC0A019" w14:textId="77777777" w:rsidR="00B53A23" w:rsidRPr="00B53A23" w:rsidRDefault="00B53A23" w:rsidP="00B53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A23">
        <w:rPr>
          <w:rFonts w:ascii="Times New Roman" w:hAnsi="Times New Roman" w:cs="Times New Roman"/>
          <w:bCs/>
          <w:sz w:val="28"/>
          <w:szCs w:val="28"/>
        </w:rPr>
        <w:t> </w:t>
      </w:r>
    </w:p>
    <w:p w14:paraId="61CAE5CD" w14:textId="77777777" w:rsidR="00B53A23" w:rsidRPr="00B53A23" w:rsidRDefault="00B53A23" w:rsidP="00B53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A23">
        <w:rPr>
          <w:rFonts w:ascii="Times New Roman" w:hAnsi="Times New Roman" w:cs="Times New Roman"/>
          <w:bCs/>
          <w:sz w:val="28"/>
          <w:szCs w:val="28"/>
        </w:rPr>
        <w:t>Продлен срок действия Постановления Правительства РФ от 30.06.2021 N 1097 "О федеральном государственном ветеринарном контроле (надзоре)"</w:t>
      </w:r>
    </w:p>
    <w:p w14:paraId="3FDEDA17" w14:textId="77777777" w:rsidR="00B53A23" w:rsidRPr="00B53A23" w:rsidRDefault="00B53A23" w:rsidP="00B53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A23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31.08.2022 N 1517"О внесении изменения в пункт 5 постановления Правительства Российской Федерации от 30 июня 2021 г. N 1097"</w:t>
      </w:r>
    </w:p>
    <w:p w14:paraId="5052D034" w14:textId="63617E6B" w:rsidR="00BA4DC5" w:rsidRPr="00B53A23" w:rsidRDefault="00B53A23" w:rsidP="00B53A23">
      <w:pPr>
        <w:jc w:val="both"/>
        <w:rPr>
          <w:rFonts w:ascii="Times New Roman" w:hAnsi="Times New Roman" w:cs="Times New Roman"/>
          <w:sz w:val="28"/>
          <w:szCs w:val="28"/>
        </w:rPr>
      </w:pPr>
      <w:r w:rsidRPr="00B53A23">
        <w:rPr>
          <w:rFonts w:ascii="Times New Roman" w:hAnsi="Times New Roman" w:cs="Times New Roman"/>
          <w:bCs/>
          <w:sz w:val="28"/>
          <w:szCs w:val="28"/>
        </w:rPr>
        <w:t>Срок действия документа продлен с 1 сентября 2022 г. до 1 сентября 2024 г.</w:t>
      </w:r>
    </w:p>
    <w:sectPr w:rsidR="00BA4DC5" w:rsidRPr="00B5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7"/>
    <w:rsid w:val="007402D7"/>
    <w:rsid w:val="00B53A23"/>
    <w:rsid w:val="00BA4DC5"/>
    <w:rsid w:val="00E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A5E5"/>
  <w15:chartTrackingRefBased/>
  <w15:docId w15:val="{F7EB4AAA-CB41-44E0-9A26-0F40BE2C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5</cp:revision>
  <dcterms:created xsi:type="dcterms:W3CDTF">2022-09-08T12:19:00Z</dcterms:created>
  <dcterms:modified xsi:type="dcterms:W3CDTF">2022-09-08T12:22:00Z</dcterms:modified>
</cp:coreProperties>
</file>